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30</w:t>
      </w:r>
      <w:bookmarkEnd w:id="0"/>
    </w:p>
    <w:p>
      <w:pPr/>
      <w:r>
        <w:rPr/>
        <w:t xml:space="preserve">Fecha de Finalización: 2024-12-07 03:31:29</w:t>
      </w:r>
    </w:p>
    <w:p>
      <w:pPr/>
      <w:r>
        <w:rPr/>
        <w:t xml:space="preserve">Archivo Utilizado: 25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Ximena Marisol Intriago Santana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1309637658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593996901536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5252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Paola Vanessa Sanchez Lopez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0704483494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593992277351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7432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Patricio elías huayamave mite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0921687463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593990973631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11948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María Fernanda Domínguez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0925368045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593991337257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11242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Alisson Geraldin Bravo Grain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0950935700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593998075088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#935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2024-12-07T03:32:12+00:00</dcterms:created>
  <dcterms:modified xsi:type="dcterms:W3CDTF">2024-12-07T03:32:12+00:00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